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7769" w14:textId="77777777" w:rsidR="003E1AAC" w:rsidRDefault="003E1AAC" w:rsidP="003E1AAC">
      <w:pPr>
        <w:spacing w:after="0" w:line="240" w:lineRule="auto"/>
        <w:jc w:val="center"/>
      </w:pPr>
      <w:r>
        <w:t xml:space="preserve">BEAVER ISLAND DISTRICT LIBRARY </w:t>
      </w:r>
    </w:p>
    <w:p w14:paraId="42EAF2DA" w14:textId="77777777" w:rsidR="003E1AAC" w:rsidRDefault="003E1AAC" w:rsidP="003E1AAC">
      <w:pPr>
        <w:spacing w:after="0" w:line="240" w:lineRule="auto"/>
        <w:jc w:val="center"/>
      </w:pPr>
      <w:r>
        <w:t xml:space="preserve">Board of Trustees </w:t>
      </w:r>
    </w:p>
    <w:p w14:paraId="4A736AD7" w14:textId="77777777" w:rsidR="003E1AAC" w:rsidRDefault="003E1AAC" w:rsidP="003E1AAC">
      <w:pPr>
        <w:spacing w:after="0" w:line="240" w:lineRule="auto"/>
        <w:jc w:val="center"/>
      </w:pPr>
      <w:r>
        <w:t xml:space="preserve">26400 Donegal Bay Road </w:t>
      </w:r>
    </w:p>
    <w:p w14:paraId="48D6852F" w14:textId="77777777" w:rsidR="003E1AAC" w:rsidRDefault="003E1AAC" w:rsidP="003E1AAC">
      <w:pPr>
        <w:spacing w:after="0" w:line="240" w:lineRule="auto"/>
        <w:jc w:val="center"/>
      </w:pPr>
      <w:r>
        <w:t xml:space="preserve">Beaver Island, Michigan 49782 </w:t>
      </w:r>
    </w:p>
    <w:p w14:paraId="68C03610" w14:textId="77777777" w:rsidR="003E1AAC" w:rsidRDefault="003E1AAC" w:rsidP="003E1AAC">
      <w:pPr>
        <w:spacing w:after="0" w:line="240" w:lineRule="auto"/>
        <w:jc w:val="center"/>
      </w:pPr>
      <w:r>
        <w:t xml:space="preserve">~~~~~~~~~~~~~ </w:t>
      </w:r>
    </w:p>
    <w:p w14:paraId="30E6E36C" w14:textId="77777777" w:rsidR="003E1AAC" w:rsidRDefault="003E1AAC" w:rsidP="003E1AAC">
      <w:pPr>
        <w:spacing w:after="0" w:line="240" w:lineRule="auto"/>
        <w:jc w:val="center"/>
      </w:pPr>
      <w:r>
        <w:t xml:space="preserve">231.448.2701 </w:t>
      </w:r>
    </w:p>
    <w:p w14:paraId="24AF7762" w14:textId="07C9AF28" w:rsidR="003E1AAC" w:rsidRDefault="003E1AAC" w:rsidP="003E1AAC">
      <w:pPr>
        <w:jc w:val="center"/>
      </w:pPr>
      <w:r>
        <w:t>Minutes</w:t>
      </w:r>
    </w:p>
    <w:p w14:paraId="7A83B993" w14:textId="77777777" w:rsidR="003E1AAC" w:rsidRDefault="003E1AAC" w:rsidP="003E1AAC">
      <w:pPr>
        <w:jc w:val="center"/>
      </w:pPr>
      <w:r>
        <w:t>Thursday, November 17, 2022, 5:00 p.m.</w:t>
      </w:r>
    </w:p>
    <w:p w14:paraId="1FE11D58" w14:textId="2FB8F1F8" w:rsidR="003E1AAC" w:rsidRDefault="003E1AAC" w:rsidP="003E1AAC">
      <w:pPr>
        <w:pStyle w:val="ListParagraph"/>
        <w:numPr>
          <w:ilvl w:val="0"/>
          <w:numId w:val="3"/>
        </w:numPr>
      </w:pPr>
      <w:r>
        <w:t xml:space="preserve">Call to Order: </w:t>
      </w:r>
      <w:r>
        <w:t>at 5 p.m.</w:t>
      </w:r>
    </w:p>
    <w:p w14:paraId="65277A14" w14:textId="08A285A9" w:rsidR="003E1AAC" w:rsidRDefault="003E1AAC" w:rsidP="003E1AAC">
      <w:pPr>
        <w:pStyle w:val="ListParagraph"/>
        <w:numPr>
          <w:ilvl w:val="0"/>
          <w:numId w:val="3"/>
        </w:numPr>
      </w:pPr>
      <w:r>
        <w:t xml:space="preserve">Present: Dianna Loder, Becca </w:t>
      </w:r>
      <w:proofErr w:type="spellStart"/>
      <w:r>
        <w:t>Foli</w:t>
      </w:r>
      <w:proofErr w:type="spellEnd"/>
      <w:r>
        <w:t xml:space="preserve">, Kim Mitchell, Denise McDonough, Monica </w:t>
      </w:r>
      <w:proofErr w:type="spellStart"/>
      <w:r>
        <w:t>Longlet</w:t>
      </w:r>
      <w:proofErr w:type="spellEnd"/>
      <w:r>
        <w:t>, Steph Harrington, Erin Martin-Holmes, Jacque LaFreniere and Rick Speck</w:t>
      </w:r>
    </w:p>
    <w:p w14:paraId="1EBE3C87" w14:textId="1B2EF1F3" w:rsidR="003E1AAC" w:rsidRDefault="003E1AAC" w:rsidP="003E1AAC">
      <w:r>
        <w:t>2. Public Comment</w:t>
      </w:r>
      <w:r>
        <w:t xml:space="preserve">: Welcome to New Board Members- Steph Harrington and Monica </w:t>
      </w:r>
      <w:proofErr w:type="spellStart"/>
      <w:r>
        <w:t>Longlet</w:t>
      </w:r>
      <w:proofErr w:type="spellEnd"/>
    </w:p>
    <w:p w14:paraId="0324CC48" w14:textId="6EF57506" w:rsidR="003E1AAC" w:rsidRDefault="003E1AAC" w:rsidP="003E1AAC">
      <w:r>
        <w:t>3. Review, modify if necessary, or approve Agenda</w:t>
      </w:r>
      <w:r>
        <w:t>: Additions of Holiday and Investment Policies and removal of Collection Development Policy. Under New Business: Addition of why our future depends on Libraries. Motion to accept Agenda with additions made by Denise McDonough and seconded by Kim Mitchell, Passed</w:t>
      </w:r>
    </w:p>
    <w:p w14:paraId="35BD9357" w14:textId="3082CBDD" w:rsidR="003E1AAC" w:rsidRDefault="003E1AAC" w:rsidP="003E1AAC">
      <w:r>
        <w:t>4. Approval of Minutes of October 27, 2022 regular meeting</w:t>
      </w:r>
      <w:r>
        <w:t xml:space="preserve">: Motion made by Becca </w:t>
      </w:r>
      <w:proofErr w:type="spellStart"/>
      <w:r>
        <w:t>Foli</w:t>
      </w:r>
      <w:proofErr w:type="spellEnd"/>
      <w:r>
        <w:t>, seconded by Denise McDonough. Passed.</w:t>
      </w:r>
    </w:p>
    <w:p w14:paraId="44CA3864" w14:textId="28FC64DC" w:rsidR="003E1AAC" w:rsidRDefault="003E1AAC" w:rsidP="003E1AAC">
      <w:r>
        <w:t>5. Financial Report</w:t>
      </w:r>
      <w:r>
        <w:t xml:space="preserve"> presented by Rick Speck</w:t>
      </w:r>
    </w:p>
    <w:p w14:paraId="1CE21F42" w14:textId="77777777" w:rsidR="003E1AAC" w:rsidRDefault="003E1AAC" w:rsidP="003E1AAC">
      <w:r>
        <w:tab/>
        <w:t>Budget and forecast</w:t>
      </w:r>
    </w:p>
    <w:p w14:paraId="29D5F308" w14:textId="05B920D5" w:rsidR="003E1AAC" w:rsidRDefault="003E1AAC" w:rsidP="003E1AAC">
      <w:pPr>
        <w:ind w:firstLine="720"/>
      </w:pPr>
      <w:r>
        <w:t>Bills submitted for payment October 2022 ~ Motion</w:t>
      </w:r>
      <w:r>
        <w:t xml:space="preserve"> to accept payment of bills made in October, made by Denise McDonough and seconded by Monica </w:t>
      </w:r>
      <w:proofErr w:type="spellStart"/>
      <w:r>
        <w:t>Longlet</w:t>
      </w:r>
      <w:proofErr w:type="spellEnd"/>
      <w:r>
        <w:t>. Passed.</w:t>
      </w:r>
    </w:p>
    <w:p w14:paraId="0FD93B66" w14:textId="77777777" w:rsidR="003E1AAC" w:rsidRDefault="003E1AAC" w:rsidP="003E1AAC">
      <w:r>
        <w:t>6. Old Business</w:t>
      </w:r>
    </w:p>
    <w:p w14:paraId="1BC86218" w14:textId="77777777" w:rsidR="003E1AAC" w:rsidRDefault="003E1AAC" w:rsidP="003E1AAC">
      <w:pPr>
        <w:ind w:firstLine="720"/>
      </w:pPr>
      <w:r>
        <w:t xml:space="preserve">a. Committee reports: </w:t>
      </w:r>
    </w:p>
    <w:p w14:paraId="7167E25F" w14:textId="4A881600" w:rsidR="003E1AAC" w:rsidRDefault="003E1AAC" w:rsidP="003E1AAC">
      <w:pPr>
        <w:ind w:firstLine="720"/>
      </w:pPr>
      <w:r>
        <w:tab/>
        <w:t>1. Policy</w:t>
      </w:r>
      <w:r>
        <w:t xml:space="preserve">: Discussion of Investment Policy changes. Motion to approve the updated version of the Investment Policy made by Kim Mitchell, seconded by Becca </w:t>
      </w:r>
      <w:proofErr w:type="spellStart"/>
      <w:r>
        <w:t>Foli</w:t>
      </w:r>
      <w:proofErr w:type="spellEnd"/>
      <w:r>
        <w:t>. Passed</w:t>
      </w:r>
    </w:p>
    <w:p w14:paraId="61C0C9AE" w14:textId="2C2065FC" w:rsidR="003E1AAC" w:rsidRDefault="003E1AAC" w:rsidP="003E1AAC">
      <w:pPr>
        <w:ind w:firstLine="720"/>
      </w:pPr>
      <w:r>
        <w:tab/>
        <w:t>2. Policy: Discussion of Holiday Policy, clarification of some of the items. Motion to approve the Holiday Policy as written, made by Denise McDonough, seconded by Steph. Passed.</w:t>
      </w:r>
    </w:p>
    <w:p w14:paraId="3964446F" w14:textId="77777777" w:rsidR="003E1AAC" w:rsidRDefault="003E1AAC" w:rsidP="003E1AAC">
      <w:pPr>
        <w:ind w:firstLine="720"/>
      </w:pPr>
    </w:p>
    <w:p w14:paraId="300F59B0" w14:textId="3F85FDCA" w:rsidR="003E1AAC" w:rsidRDefault="003E1AAC" w:rsidP="003E1AAC">
      <w:r>
        <w:t>7. Director’s Report / Board Update</w:t>
      </w:r>
      <w:r>
        <w:t>:</w:t>
      </w:r>
    </w:p>
    <w:p w14:paraId="1265FE69" w14:textId="67BCB2CC" w:rsidR="003E1AAC" w:rsidRDefault="003E1AAC" w:rsidP="003E1AAC">
      <w:r>
        <w:tab/>
        <w:t xml:space="preserve">a. Patron Count/circulation report was presented </w:t>
      </w:r>
    </w:p>
    <w:p w14:paraId="4D242BD4" w14:textId="050F46A5" w:rsidR="003E1AAC" w:rsidRDefault="003E1AAC" w:rsidP="003E1AAC">
      <w:r>
        <w:tab/>
        <w:t>b. Annual report/state aid application was completed</w:t>
      </w:r>
    </w:p>
    <w:p w14:paraId="3615D606" w14:textId="23AAFA4D" w:rsidR="003E1AAC" w:rsidRDefault="003E1AAC" w:rsidP="003E1AAC">
      <w:r>
        <w:tab/>
        <w:t xml:space="preserve">c. Insurance issue was resolved. BIDL is a separate entity and as such, the Liability and E&amp;O insurance will be in BIDL name. Building is owned by the townships and they provide the fire/damage </w:t>
      </w:r>
      <w:r>
        <w:lastRenderedPageBreak/>
        <w:t>insurance to the building and contents, which was raised last summer to an amount more in keeping with the replacement costs.</w:t>
      </w:r>
    </w:p>
    <w:p w14:paraId="71511238" w14:textId="33777D98" w:rsidR="003E1AAC" w:rsidRDefault="003E1AAC" w:rsidP="003E1AAC">
      <w:r>
        <w:tab/>
        <w:t xml:space="preserve">d. Reminder that the Millage is up at the end of the year and we need to get it on the May ballot. </w:t>
      </w:r>
    </w:p>
    <w:p w14:paraId="0A1A10CE" w14:textId="5E754CE7" w:rsidR="008A0D7E" w:rsidRDefault="008A0D7E" w:rsidP="003E1AAC">
      <w:r>
        <w:tab/>
        <w:t>e. New trustee manuals from the state are coming out next year. 2021 versions will be sent to BIDL to give to new board members.</w:t>
      </w:r>
    </w:p>
    <w:p w14:paraId="2410B01C" w14:textId="77777777" w:rsidR="003E1AAC" w:rsidRDefault="003E1AAC" w:rsidP="003E1AAC"/>
    <w:p w14:paraId="2F40DD97" w14:textId="77777777" w:rsidR="003E1AAC" w:rsidRDefault="003E1AAC" w:rsidP="003E1AAC">
      <w:r>
        <w:t>8. New Business:</w:t>
      </w:r>
    </w:p>
    <w:p w14:paraId="6681C544" w14:textId="484B2038" w:rsidR="003E1AAC" w:rsidRDefault="003E1AAC" w:rsidP="003E1AAC">
      <w:r>
        <w:tab/>
        <w:t>a. Oaths of Office for trustees</w:t>
      </w:r>
      <w:r>
        <w:t>: Dianna Loder conferred the oaths of office on all the trustees in attendance.</w:t>
      </w:r>
    </w:p>
    <w:p w14:paraId="1B79B29F" w14:textId="4B0FDED9" w:rsidR="003E1AAC" w:rsidRDefault="003E1AAC" w:rsidP="003E1AAC">
      <w:r>
        <w:tab/>
        <w:t>b. Nominate and vote on Chair Elect position</w:t>
      </w:r>
      <w:r>
        <w:t>: Tabled until December.</w:t>
      </w:r>
    </w:p>
    <w:p w14:paraId="3AE517EE" w14:textId="42A79E7A" w:rsidR="003E1AAC" w:rsidRDefault="003E1AAC" w:rsidP="003E1AAC">
      <w:r>
        <w:tab/>
        <w:t xml:space="preserve">c. Why our Future Depends on Libraries- a speech given by Neil </w:t>
      </w:r>
      <w:proofErr w:type="spellStart"/>
      <w:r>
        <w:t>Ga</w:t>
      </w:r>
      <w:r w:rsidR="008A0D7E">
        <w:t>i</w:t>
      </w:r>
      <w:r>
        <w:t>man</w:t>
      </w:r>
      <w:proofErr w:type="spellEnd"/>
      <w:r>
        <w:t xml:space="preserve"> and presented to the </w:t>
      </w:r>
      <w:r w:rsidR="008A0D7E">
        <w:t>board to read.</w:t>
      </w:r>
    </w:p>
    <w:p w14:paraId="26C64D56" w14:textId="77777777" w:rsidR="003E1AAC" w:rsidRDefault="003E1AAC" w:rsidP="003E1AAC">
      <w:r>
        <w:tab/>
      </w:r>
    </w:p>
    <w:p w14:paraId="2091B256" w14:textId="4200196A" w:rsidR="003E1AAC" w:rsidRDefault="003E1AAC" w:rsidP="003E1AAC">
      <w:r>
        <w:t xml:space="preserve">9. Correspondence: </w:t>
      </w:r>
      <w:r w:rsidR="008A0D7E">
        <w:t>None</w:t>
      </w:r>
    </w:p>
    <w:p w14:paraId="10735BC5" w14:textId="77777777" w:rsidR="003E1AAC" w:rsidRDefault="003E1AAC" w:rsidP="003E1AAC">
      <w:r>
        <w:tab/>
      </w:r>
    </w:p>
    <w:p w14:paraId="349455D4" w14:textId="40EC742E" w:rsidR="003E1AAC" w:rsidRDefault="003E1AAC" w:rsidP="003E1AAC">
      <w:r>
        <w:t>10. Public Comment</w:t>
      </w:r>
      <w:r w:rsidR="008A0D7E">
        <w:t>: Rick Speck mentioned that cost of auditors for us exceeds the cost the township paid for the ESA. Perhaps we should look into a different auditor for next round (2024)</w:t>
      </w:r>
    </w:p>
    <w:p w14:paraId="39AD87DF" w14:textId="586035C8" w:rsidR="003E1AAC" w:rsidRDefault="003E1AAC" w:rsidP="003E1AAC">
      <w:r>
        <w:t>~~Adjournment~~</w:t>
      </w:r>
      <w:r w:rsidR="008A0D7E">
        <w:t xml:space="preserve">Motion to adjourn made by Denise </w:t>
      </w:r>
      <w:proofErr w:type="spellStart"/>
      <w:r w:rsidR="008A0D7E">
        <w:t>McDOnough</w:t>
      </w:r>
      <w:proofErr w:type="spellEnd"/>
      <w:r w:rsidR="008A0D7E">
        <w:t>, seconded by Steph Harrington. Passed.</w:t>
      </w:r>
    </w:p>
    <w:p w14:paraId="2359FB72" w14:textId="4E2DD6A6" w:rsidR="008A0D7E" w:rsidRDefault="008A0D7E" w:rsidP="003E1AAC">
      <w:r>
        <w:t>Meeting adjourned at 5:50 p.m.</w:t>
      </w:r>
    </w:p>
    <w:p w14:paraId="51425864" w14:textId="77777777" w:rsidR="003E1AAC" w:rsidRDefault="003E1AAC" w:rsidP="003E1AAC">
      <w:r>
        <w:t xml:space="preserve">Next scheduled regular meeting: December 15, 2022, </w:t>
      </w:r>
      <w:r w:rsidRPr="0076068E">
        <w:t>5</w:t>
      </w:r>
      <w:r>
        <w:t>:00 P</w:t>
      </w:r>
      <w:r w:rsidRPr="0076068E">
        <w:t>M</w:t>
      </w:r>
    </w:p>
    <w:p w14:paraId="7945E11F" w14:textId="77777777" w:rsidR="003E1AAC" w:rsidRDefault="003E1AAC" w:rsidP="003E1AAC"/>
    <w:p w14:paraId="08DA5894" w14:textId="77777777" w:rsidR="003E1AAC" w:rsidRDefault="003E1AAC" w:rsidP="003E1AAC"/>
    <w:p w14:paraId="34F3EE47" w14:textId="77777777" w:rsidR="003E1AAC" w:rsidRDefault="003E1AAC" w:rsidP="003E1AAC"/>
    <w:p w14:paraId="43AD3E6C" w14:textId="77777777" w:rsidR="003E1AAC" w:rsidRDefault="003E1AAC"/>
    <w:sectPr w:rsidR="003E1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D0B"/>
    <w:multiLevelType w:val="hybridMultilevel"/>
    <w:tmpl w:val="6890DC90"/>
    <w:lvl w:ilvl="0" w:tplc="209444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757E"/>
    <w:multiLevelType w:val="hybridMultilevel"/>
    <w:tmpl w:val="9E6C1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A5C17"/>
    <w:multiLevelType w:val="hybridMultilevel"/>
    <w:tmpl w:val="3030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9378">
    <w:abstractNumId w:val="0"/>
  </w:num>
  <w:num w:numId="2" w16cid:durableId="2078747872">
    <w:abstractNumId w:val="1"/>
  </w:num>
  <w:num w:numId="3" w16cid:durableId="141651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AC"/>
    <w:rsid w:val="003E1AAC"/>
    <w:rsid w:val="008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6DEE"/>
  <w15:chartTrackingRefBased/>
  <w15:docId w15:val="{8F2D0E07-061E-4BF8-B0AB-7DB1880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1</cp:revision>
  <dcterms:created xsi:type="dcterms:W3CDTF">2022-11-18T14:34:00Z</dcterms:created>
  <dcterms:modified xsi:type="dcterms:W3CDTF">2022-11-18T14:48:00Z</dcterms:modified>
</cp:coreProperties>
</file>